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950"/>
        <w:tblW w:w="0" w:type="auto"/>
        <w:tblLook w:val="04A0"/>
      </w:tblPr>
      <w:tblGrid>
        <w:gridCol w:w="1526"/>
        <w:gridCol w:w="2288"/>
        <w:gridCol w:w="1934"/>
        <w:gridCol w:w="1911"/>
        <w:gridCol w:w="1912"/>
      </w:tblGrid>
      <w:tr w:rsidR="00086955" w:rsidTr="00297AA4">
        <w:tc>
          <w:tcPr>
            <w:tcW w:w="1526" w:type="dxa"/>
            <w:vAlign w:val="center"/>
          </w:tcPr>
          <w:p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88" w:type="dxa"/>
            <w:vAlign w:val="center"/>
          </w:tcPr>
          <w:p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  <w:tc>
          <w:tcPr>
            <w:tcW w:w="1934" w:type="dxa"/>
            <w:vAlign w:val="center"/>
          </w:tcPr>
          <w:p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кол-во</w:t>
            </w:r>
          </w:p>
          <w:p w:rsidR="00086955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86955">
              <w:rPr>
                <w:rFonts w:ascii="Times New Roman" w:hAnsi="Times New Roman" w:cs="Times New Roman"/>
                <w:sz w:val="28"/>
                <w:szCs w:val="28"/>
              </w:rPr>
              <w:t>бучающихся</w:t>
            </w:r>
          </w:p>
        </w:tc>
        <w:tc>
          <w:tcPr>
            <w:tcW w:w="1911" w:type="dxa"/>
            <w:vAlign w:val="center"/>
          </w:tcPr>
          <w:p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Выбранный</w:t>
            </w:r>
          </w:p>
          <w:p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</w:p>
        </w:tc>
        <w:tc>
          <w:tcPr>
            <w:tcW w:w="1912" w:type="dxa"/>
            <w:vAlign w:val="center"/>
          </w:tcPr>
          <w:p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086955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86955">
              <w:rPr>
                <w:rFonts w:ascii="Times New Roman" w:hAnsi="Times New Roman" w:cs="Times New Roman"/>
                <w:sz w:val="28"/>
                <w:szCs w:val="28"/>
              </w:rPr>
              <w:t>ыбравших</w:t>
            </w:r>
          </w:p>
          <w:p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</w:p>
        </w:tc>
      </w:tr>
      <w:tr w:rsidR="00086955" w:rsidTr="00297AA4">
        <w:tc>
          <w:tcPr>
            <w:tcW w:w="1526" w:type="dxa"/>
            <w:vAlign w:val="center"/>
          </w:tcPr>
          <w:p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2288" w:type="dxa"/>
            <w:vAlign w:val="center"/>
          </w:tcPr>
          <w:p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Е.Ф.</w:t>
            </w:r>
          </w:p>
        </w:tc>
        <w:tc>
          <w:tcPr>
            <w:tcW w:w="1934" w:type="dxa"/>
            <w:vAlign w:val="center"/>
          </w:tcPr>
          <w:p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1" w:type="dxa"/>
            <w:vAlign w:val="center"/>
          </w:tcPr>
          <w:p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</w:t>
            </w:r>
          </w:p>
          <w:p w:rsidR="00086955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86955">
              <w:rPr>
                <w:rFonts w:ascii="Times New Roman" w:hAnsi="Times New Roman" w:cs="Times New Roman"/>
                <w:sz w:val="28"/>
                <w:szCs w:val="28"/>
              </w:rPr>
              <w:t>ветской этики»</w:t>
            </w:r>
          </w:p>
        </w:tc>
        <w:tc>
          <w:tcPr>
            <w:tcW w:w="1912" w:type="dxa"/>
            <w:vAlign w:val="center"/>
          </w:tcPr>
          <w:p w:rsidR="00086955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86955" w:rsidTr="00297AA4">
        <w:tc>
          <w:tcPr>
            <w:tcW w:w="1526" w:type="dxa"/>
            <w:vAlign w:val="center"/>
          </w:tcPr>
          <w:p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2288" w:type="dxa"/>
            <w:vAlign w:val="center"/>
          </w:tcPr>
          <w:p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Жилина М.А.</w:t>
            </w:r>
          </w:p>
        </w:tc>
        <w:tc>
          <w:tcPr>
            <w:tcW w:w="1934" w:type="dxa"/>
            <w:vAlign w:val="center"/>
          </w:tcPr>
          <w:p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1" w:type="dxa"/>
            <w:vAlign w:val="center"/>
          </w:tcPr>
          <w:p w:rsidR="00297AA4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</w:t>
            </w:r>
          </w:p>
          <w:p w:rsidR="00086955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светской этики»</w:t>
            </w:r>
          </w:p>
        </w:tc>
        <w:tc>
          <w:tcPr>
            <w:tcW w:w="1912" w:type="dxa"/>
            <w:vAlign w:val="center"/>
          </w:tcPr>
          <w:p w:rsidR="00086955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86955" w:rsidTr="00297AA4">
        <w:tc>
          <w:tcPr>
            <w:tcW w:w="1526" w:type="dxa"/>
            <w:vAlign w:val="center"/>
          </w:tcPr>
          <w:p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2288" w:type="dxa"/>
            <w:vAlign w:val="center"/>
          </w:tcPr>
          <w:p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Крымлова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934" w:type="dxa"/>
            <w:vAlign w:val="center"/>
          </w:tcPr>
          <w:p w:rsidR="00086955" w:rsidRDefault="00086955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1" w:type="dxa"/>
            <w:vAlign w:val="center"/>
          </w:tcPr>
          <w:p w:rsidR="00297AA4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</w:t>
            </w:r>
          </w:p>
          <w:p w:rsidR="00086955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светской этики»</w:t>
            </w:r>
          </w:p>
        </w:tc>
        <w:tc>
          <w:tcPr>
            <w:tcW w:w="1912" w:type="dxa"/>
            <w:vAlign w:val="center"/>
          </w:tcPr>
          <w:p w:rsidR="00086955" w:rsidRDefault="00297AA4" w:rsidP="00297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6B58EE" w:rsidRPr="00086955" w:rsidRDefault="00086955">
      <w:pPr>
        <w:rPr>
          <w:rFonts w:ascii="Times New Roman" w:hAnsi="Times New Roman" w:cs="Times New Roman"/>
          <w:sz w:val="28"/>
          <w:szCs w:val="28"/>
        </w:rPr>
      </w:pPr>
      <w:r w:rsidRPr="00086955">
        <w:rPr>
          <w:rFonts w:ascii="Times New Roman" w:hAnsi="Times New Roman" w:cs="Times New Roman"/>
          <w:sz w:val="28"/>
          <w:szCs w:val="28"/>
        </w:rPr>
        <w:t>СВОДНЫЙ ОТЧЕТ ОБ ИТОГАХ РОДИТЕЛЬСКИХ СОБРАНИЙ 26.0424</w:t>
      </w:r>
    </w:p>
    <w:sectPr w:rsidR="006B58EE" w:rsidRPr="00086955" w:rsidSect="006B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955"/>
    <w:rsid w:val="00086955"/>
    <w:rsid w:val="00297AA4"/>
    <w:rsid w:val="006B5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2024-05-17T10:00:00Z</dcterms:created>
  <dcterms:modified xsi:type="dcterms:W3CDTF">2024-05-17T10:35:00Z</dcterms:modified>
</cp:coreProperties>
</file>